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8" w:rsidRPr="00492831" w:rsidRDefault="007B5258" w:rsidP="007B5258">
      <w:pPr>
        <w:pStyle w:val="Naslov"/>
        <w:rPr>
          <w:lang w:val="hr-HR"/>
        </w:rPr>
      </w:pPr>
      <w:r w:rsidRPr="00492831">
        <w:rPr>
          <w:lang w:val="hr-HR"/>
        </w:rPr>
        <w:t>PRIJEDLOG ZAKONA O IZMJENAMA I DOPUNAMA ZAKONA O ZAŠTITI OD BUKE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b/>
          <w:color w:val="000000"/>
        </w:rPr>
      </w:pPr>
    </w:p>
    <w:p w:rsidR="007B5258" w:rsidRPr="00206B3F" w:rsidRDefault="007B5258" w:rsidP="007B5258">
      <w:pPr>
        <w:pStyle w:val="Naslov1"/>
      </w:pPr>
      <w:proofErr w:type="gramStart"/>
      <w:r w:rsidRPr="00206B3F">
        <w:t>Članak 1.</w:t>
      </w:r>
      <w:proofErr w:type="gramEnd"/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b/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U Zakonu o zaštiti od buke („Narodne novine“, broj 30/09, 55/13 i 153/15) u članku 1. stavku 1. Podstavak</w:t>
      </w:r>
      <w:r>
        <w:rPr>
          <w:color w:val="000000"/>
        </w:rPr>
        <w:t xml:space="preserve"> 2. i</w:t>
      </w:r>
      <w:r w:rsidRPr="00206B3F">
        <w:rPr>
          <w:color w:val="000000"/>
        </w:rPr>
        <w:t xml:space="preserve"> 3. mijenja se i glasi:</w:t>
      </w:r>
    </w:p>
    <w:p w:rsidR="007B5258" w:rsidRPr="0035028C" w:rsidRDefault="007B5258" w:rsidP="007B5258">
      <w:pPr>
        <w:pStyle w:val="t-9-8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ab/>
      </w:r>
      <w:r w:rsidRPr="0035028C">
        <w:rPr>
          <w:color w:val="000000"/>
        </w:rPr>
        <w:t>„- osiguravanjem dostupnosti podataka javnosti o buci okoliša</w:t>
      </w:r>
      <w:r>
        <w:rPr>
          <w:color w:val="000000"/>
        </w:rPr>
        <w:t>“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b/>
          <w:color w:val="000000"/>
        </w:rPr>
        <w:t xml:space="preserve">„ - </w:t>
      </w:r>
      <w:r w:rsidRPr="00206B3F">
        <w:rPr>
          <w:color w:val="000000"/>
        </w:rPr>
        <w:t xml:space="preserve">izradom i donošenjem akcijskih planova koji se temelje na </w:t>
      </w:r>
      <w:r>
        <w:rPr>
          <w:color w:val="000000"/>
        </w:rPr>
        <w:t xml:space="preserve">podacima korištenim u </w:t>
      </w:r>
      <w:r w:rsidRPr="00206B3F">
        <w:rPr>
          <w:color w:val="000000"/>
        </w:rPr>
        <w:t>izrad</w:t>
      </w:r>
      <w:r>
        <w:rPr>
          <w:color w:val="000000"/>
        </w:rPr>
        <w:t>i</w:t>
      </w:r>
      <w:r w:rsidRPr="00206B3F">
        <w:rPr>
          <w:color w:val="000000"/>
        </w:rPr>
        <w:t xml:space="preserve"> karata buke.“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color w:val="000000"/>
        </w:rPr>
      </w:pPr>
      <w:r w:rsidRPr="00206B3F">
        <w:rPr>
          <w:b/>
          <w:color w:val="000000"/>
        </w:rPr>
        <w:tab/>
      </w:r>
      <w:r w:rsidRPr="00206B3F">
        <w:rPr>
          <w:color w:val="000000"/>
        </w:rPr>
        <w:t>Stavak 9. briše se.</w:t>
      </w:r>
    </w:p>
    <w:p w:rsidR="007B5258" w:rsidRPr="00206B3F" w:rsidRDefault="007B5258" w:rsidP="007B5258">
      <w:pPr>
        <w:pStyle w:val="Naslov1"/>
      </w:pPr>
      <w:proofErr w:type="gramStart"/>
      <w:r w:rsidRPr="00206B3F">
        <w:t>Članak 2.</w:t>
      </w:r>
      <w:proofErr w:type="gramEnd"/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b/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U članku 2. točka 4. mijenja se i glasi: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b/>
          <w:color w:val="000000"/>
        </w:rPr>
      </w:pPr>
    </w:p>
    <w:p w:rsidR="007B5258" w:rsidRPr="00492831" w:rsidRDefault="007B5258" w:rsidP="007B5258">
      <w:pPr>
        <w:ind w:firstLine="708"/>
        <w:jc w:val="both"/>
        <w:rPr>
          <w:b/>
          <w:lang w:val="hr-HR"/>
        </w:rPr>
      </w:pPr>
      <w:r w:rsidRPr="00492831">
        <w:rPr>
          <w:color w:val="000000"/>
          <w:lang w:val="hr-HR"/>
        </w:rPr>
        <w:t>„4.</w:t>
      </w:r>
      <w:r w:rsidRPr="00492831">
        <w:rPr>
          <w:b/>
          <w:color w:val="000000"/>
          <w:lang w:val="hr-HR"/>
        </w:rPr>
        <w:t xml:space="preserve"> “</w:t>
      </w:r>
      <w:r w:rsidRPr="00492831">
        <w:rPr>
          <w:color w:val="000000"/>
          <w:lang w:val="hr-HR"/>
        </w:rPr>
        <w:t>Smetanje bukom” jest stupanj smetnje stanovništva uzrokovane bukom okoliša, određene na temelju rezultata dobivenih terenskim ispitivanjem.“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b/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Točka 21. mijenja se i glasi: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color w:val="000000"/>
        </w:rPr>
      </w:pPr>
    </w:p>
    <w:p w:rsidR="007B5258" w:rsidRPr="00206B3F" w:rsidRDefault="007B5258" w:rsidP="007B5258">
      <w:pPr>
        <w:pStyle w:val="CM1"/>
        <w:spacing w:before="200" w:after="200"/>
        <w:ind w:firstLine="708"/>
        <w:jc w:val="both"/>
        <w:rPr>
          <w:rFonts w:ascii="Times New Roman" w:hAnsi="Times New Roman"/>
        </w:rPr>
      </w:pPr>
      <w:r w:rsidRPr="00206B3F">
        <w:rPr>
          <w:rFonts w:ascii="Times New Roman" w:hAnsi="Times New Roman"/>
          <w:color w:val="000000"/>
        </w:rPr>
        <w:t>„21. „</w:t>
      </w:r>
      <w:r>
        <w:rPr>
          <w:rFonts w:ascii="Times New Roman" w:hAnsi="Times New Roman"/>
          <w:color w:val="000000"/>
        </w:rPr>
        <w:t>K</w:t>
      </w:r>
      <w:r w:rsidRPr="00206B3F">
        <w:rPr>
          <w:rFonts w:ascii="Times New Roman" w:hAnsi="Times New Roman"/>
          <w:color w:val="000000"/>
        </w:rPr>
        <w:t>art</w:t>
      </w:r>
      <w:r>
        <w:rPr>
          <w:rFonts w:ascii="Times New Roman" w:hAnsi="Times New Roman"/>
          <w:color w:val="000000"/>
        </w:rPr>
        <w:t>a</w:t>
      </w:r>
      <w:r w:rsidRPr="00206B3F">
        <w:rPr>
          <w:rFonts w:ascii="Times New Roman" w:hAnsi="Times New Roman"/>
          <w:color w:val="000000"/>
        </w:rPr>
        <w:t xml:space="preserve"> buke“ jest prikaz podataka o postojećem ili predviđenom stanju buke </w:t>
      </w:r>
      <w:r>
        <w:rPr>
          <w:rFonts w:ascii="Times New Roman" w:hAnsi="Times New Roman"/>
          <w:color w:val="000000"/>
        </w:rPr>
        <w:t>uz korištenje</w:t>
      </w:r>
      <w:r w:rsidRPr="00206B3F">
        <w:rPr>
          <w:rFonts w:ascii="Times New Roman" w:hAnsi="Times New Roman"/>
          <w:color w:val="000000"/>
        </w:rPr>
        <w:t xml:space="preserve"> indikatora buke, na koj</w:t>
      </w:r>
      <w:r>
        <w:rPr>
          <w:rFonts w:ascii="Times New Roman" w:hAnsi="Times New Roman"/>
          <w:color w:val="000000"/>
        </w:rPr>
        <w:t>i</w:t>
      </w:r>
      <w:r w:rsidRPr="00206B3F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a</w:t>
      </w:r>
      <w:r w:rsidRPr="00206B3F">
        <w:rPr>
          <w:rFonts w:ascii="Times New Roman" w:hAnsi="Times New Roman"/>
          <w:color w:val="000000"/>
        </w:rPr>
        <w:t xml:space="preserve"> je naznačeno prekoračenje bilo koje relevantne propisane </w:t>
      </w:r>
      <w:r>
        <w:rPr>
          <w:rFonts w:ascii="Times New Roman" w:hAnsi="Times New Roman"/>
          <w:color w:val="000000"/>
        </w:rPr>
        <w:t>dopuštene</w:t>
      </w:r>
      <w:r w:rsidRPr="00206B3F">
        <w:rPr>
          <w:rFonts w:ascii="Times New Roman" w:hAnsi="Times New Roman"/>
          <w:color w:val="000000"/>
        </w:rPr>
        <w:t xml:space="preserve"> vrijednosti, broj ljudi </w:t>
      </w:r>
      <w:r>
        <w:rPr>
          <w:rFonts w:ascii="Times New Roman" w:hAnsi="Times New Roman"/>
          <w:color w:val="000000"/>
        </w:rPr>
        <w:t>izloženih određenim razinama</w:t>
      </w:r>
      <w:r w:rsidRPr="00206B3F">
        <w:rPr>
          <w:rFonts w:ascii="Times New Roman" w:hAnsi="Times New Roman"/>
          <w:color w:val="000000"/>
        </w:rPr>
        <w:t xml:space="preserve"> buk</w:t>
      </w:r>
      <w:r>
        <w:rPr>
          <w:rFonts w:ascii="Times New Roman" w:hAnsi="Times New Roman"/>
          <w:color w:val="000000"/>
        </w:rPr>
        <w:t>e</w:t>
      </w:r>
      <w:r w:rsidRPr="00206B3F">
        <w:rPr>
          <w:rFonts w:ascii="Times New Roman" w:hAnsi="Times New Roman"/>
          <w:color w:val="000000"/>
        </w:rPr>
        <w:t xml:space="preserve"> na određenom području ili broj </w:t>
      </w:r>
      <w:r>
        <w:rPr>
          <w:rFonts w:ascii="Times New Roman" w:hAnsi="Times New Roman"/>
          <w:color w:val="000000"/>
        </w:rPr>
        <w:t>stambenih jedinica</w:t>
      </w:r>
      <w:r w:rsidRPr="00206B3F">
        <w:rPr>
          <w:rFonts w:ascii="Times New Roman" w:hAnsi="Times New Roman"/>
          <w:color w:val="000000"/>
        </w:rPr>
        <w:t xml:space="preserve"> izloženih određenim </w:t>
      </w:r>
      <w:r>
        <w:rPr>
          <w:rFonts w:ascii="Times New Roman" w:hAnsi="Times New Roman"/>
          <w:color w:val="000000"/>
        </w:rPr>
        <w:t>razinama</w:t>
      </w:r>
      <w:r w:rsidRPr="00206B3F">
        <w:rPr>
          <w:rFonts w:ascii="Times New Roman" w:hAnsi="Times New Roman"/>
          <w:color w:val="000000"/>
        </w:rPr>
        <w:t xml:space="preserve"> buke na određenom području.“</w:t>
      </w:r>
      <w:r w:rsidRPr="00206B3F">
        <w:rPr>
          <w:rFonts w:ascii="Times New Roman" w:hAnsi="Times New Roman"/>
        </w:rPr>
        <w:t xml:space="preserve"> </w:t>
      </w:r>
    </w:p>
    <w:p w:rsidR="007B5258" w:rsidRPr="00206B3F" w:rsidRDefault="007B5258" w:rsidP="007B5258">
      <w:pPr>
        <w:pStyle w:val="Naslov1"/>
        <w:rPr>
          <w:lang w:val="hr-HR"/>
        </w:rPr>
      </w:pPr>
      <w:bookmarkStart w:id="0" w:name="_GoBack"/>
      <w:bookmarkEnd w:id="0"/>
      <w:r w:rsidRPr="00206B3F">
        <w:rPr>
          <w:lang w:val="hr-HR"/>
        </w:rPr>
        <w:t>Članak 3.</w:t>
      </w:r>
    </w:p>
    <w:p w:rsidR="007B5258" w:rsidRPr="00206B3F" w:rsidRDefault="007B5258" w:rsidP="007B5258">
      <w:pPr>
        <w:pStyle w:val="clanak"/>
        <w:ind w:firstLine="708"/>
      </w:pPr>
      <w:r w:rsidRPr="00206B3F">
        <w:t>U članku 7. stavak 1. mijenja se i glasi:</w:t>
      </w:r>
    </w:p>
    <w:p w:rsidR="007B5258" w:rsidRPr="00206B3F" w:rsidRDefault="007B5258" w:rsidP="007B5258">
      <w:pPr>
        <w:pStyle w:val="t-9-8"/>
        <w:ind w:firstLine="708"/>
      </w:pPr>
      <w:r w:rsidRPr="00206B3F">
        <w:t>„</w:t>
      </w:r>
      <w:r>
        <w:t xml:space="preserve">Naseljena područja </w:t>
      </w:r>
      <w:r w:rsidRPr="00206B3F">
        <w:t>koj</w:t>
      </w:r>
      <w:r>
        <w:t>a</w:t>
      </w:r>
      <w:r w:rsidRPr="00206B3F">
        <w:t xml:space="preserve"> imaju više od 100.000 stanovnika obvezni su:</w:t>
      </w:r>
    </w:p>
    <w:p w:rsidR="007B5258" w:rsidRPr="00206B3F" w:rsidRDefault="007B5258" w:rsidP="007B5258">
      <w:pPr>
        <w:pStyle w:val="t-9-8"/>
        <w:ind w:firstLine="708"/>
      </w:pPr>
      <w:r w:rsidRPr="00206B3F">
        <w:t>1. izraditi strateške karte buke,</w:t>
      </w:r>
    </w:p>
    <w:p w:rsidR="007B5258" w:rsidRPr="00206B3F" w:rsidRDefault="007B5258" w:rsidP="007B5258">
      <w:pPr>
        <w:pStyle w:val="t-9-8"/>
        <w:ind w:firstLine="708"/>
      </w:pPr>
      <w:r w:rsidRPr="00206B3F">
        <w:t>2. izraditi i donijeti akcijske planove.“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U stavku 2. u prvoj rečenici iza veznika: „i“ dodaju se riječi: „izrade i donošenja“.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 xml:space="preserve">U stavku 5. iza riječi: „zaštite okoliša“ briše se točka i dodaju riječi: „ i odredbama pravilnika iz 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stavka 8. ovoga članka.“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 xml:space="preserve"> 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 xml:space="preserve">U stavku </w:t>
      </w:r>
      <w:r>
        <w:rPr>
          <w:color w:val="000000"/>
        </w:rPr>
        <w:t>6</w:t>
      </w:r>
      <w:r w:rsidRPr="00206B3F">
        <w:rPr>
          <w:color w:val="000000"/>
        </w:rPr>
        <w:t>. veznici: „i/ili“ zamjenjuju se riječima: „odnosno izrade i donošenja“.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U stavku 12. iza veznika: „i“ dodaje se riječ: „donesenih“.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color w:val="000000"/>
        </w:rPr>
      </w:pPr>
    </w:p>
    <w:p w:rsidR="007B5258" w:rsidRPr="00206B3F" w:rsidRDefault="007B5258" w:rsidP="007B5258">
      <w:pPr>
        <w:pStyle w:val="clanak-"/>
        <w:spacing w:before="0" w:beforeAutospacing="0" w:after="0" w:afterAutospacing="0"/>
        <w:ind w:firstLine="708"/>
        <w:rPr>
          <w:color w:val="000000"/>
        </w:rPr>
      </w:pPr>
      <w:r w:rsidRPr="00206B3F">
        <w:rPr>
          <w:color w:val="000000"/>
        </w:rPr>
        <w:t>U stavku 13. iza riječi: „sažetke“ dodaje se riječ: „donesenih“.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rPr>
          <w:color w:val="000000"/>
        </w:rPr>
      </w:pPr>
    </w:p>
    <w:p w:rsidR="007B5258" w:rsidRPr="00206B3F" w:rsidRDefault="007B5258" w:rsidP="007B525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B5258" w:rsidRPr="00206B3F" w:rsidRDefault="007B5258" w:rsidP="007B5258">
      <w:pPr>
        <w:pStyle w:val="Podnaslov"/>
      </w:pPr>
      <w:r w:rsidRPr="00206B3F">
        <w:t>PRIJELAZNA I ZAVRŠNA ODREDBA</w:t>
      </w:r>
    </w:p>
    <w:p w:rsidR="007B5258" w:rsidRPr="00206B3F" w:rsidRDefault="007B5258" w:rsidP="007B5258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7B5258" w:rsidRPr="00206B3F" w:rsidRDefault="007B5258" w:rsidP="007B5258">
      <w:pPr>
        <w:pStyle w:val="Naslov1"/>
      </w:pPr>
      <w:proofErr w:type="gramStart"/>
      <w:r w:rsidRPr="00206B3F">
        <w:t>Članak 4.</w:t>
      </w:r>
      <w:proofErr w:type="gramEnd"/>
    </w:p>
    <w:p w:rsidR="007B5258" w:rsidRPr="00206B3F" w:rsidRDefault="007B5258" w:rsidP="007B5258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7B5258" w:rsidRPr="00492831" w:rsidRDefault="007B5258" w:rsidP="007B5258">
      <w:pPr>
        <w:ind w:firstLine="708"/>
        <w:jc w:val="both"/>
        <w:rPr>
          <w:lang w:val="hr-HR"/>
        </w:rPr>
      </w:pPr>
      <w:r w:rsidRPr="00492831">
        <w:rPr>
          <w:color w:val="000000"/>
          <w:lang w:val="hr-HR"/>
        </w:rPr>
        <w:t xml:space="preserve">Obveznici izrade akcijskih planova koji su do stupanja na snagu ovoga Zakona izradili akcijske planove u skladu s odredbama Zakona o zaštiti od buke („Narodne novine“, broj 30/09, 55/13 i 153/15) obvezni su najkasnije u roku od 2 mjeseca od stupanja na snagu ovoga zakona, ministarstvu dostaviti dokaz o </w:t>
      </w:r>
      <w:r w:rsidRPr="00492831">
        <w:rPr>
          <w:lang w:val="hr-HR"/>
        </w:rPr>
        <w:t>službenom donošenju odnosno usvajanju akcijskih planova sukladno važećim postupcima za svakog od obveznika.</w:t>
      </w:r>
    </w:p>
    <w:p w:rsidR="007B5258" w:rsidRPr="00206B3F" w:rsidRDefault="007B5258" w:rsidP="007B525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B5258" w:rsidRPr="00206B3F" w:rsidRDefault="007B5258" w:rsidP="007B5258">
      <w:pPr>
        <w:pStyle w:val="Naslov1"/>
      </w:pPr>
      <w:proofErr w:type="gramStart"/>
      <w:r w:rsidRPr="00206B3F">
        <w:t>Članak 5.</w:t>
      </w:r>
      <w:proofErr w:type="gramEnd"/>
    </w:p>
    <w:p w:rsidR="007B5258" w:rsidRPr="00206B3F" w:rsidRDefault="007B5258" w:rsidP="007B5258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B5258" w:rsidRPr="00206B3F" w:rsidRDefault="007B5258" w:rsidP="007B5258">
      <w:pPr>
        <w:pStyle w:val="t-9-8"/>
        <w:spacing w:beforeLines="30" w:before="72" w:beforeAutospacing="0" w:afterLines="30" w:after="72" w:afterAutospacing="0"/>
        <w:ind w:firstLine="708"/>
        <w:jc w:val="both"/>
        <w:rPr>
          <w:color w:val="000000"/>
        </w:rPr>
      </w:pPr>
      <w:r w:rsidRPr="00206B3F">
        <w:rPr>
          <w:color w:val="000000"/>
        </w:rPr>
        <w:t>Ovaj Zakon stupa na snagu prvoga dana od dana objave u »Narodnim novinama«.</w:t>
      </w:r>
    </w:p>
    <w:p w:rsidR="0046404F" w:rsidRPr="007B5258" w:rsidRDefault="0046404F">
      <w:pPr>
        <w:rPr>
          <w:lang w:val="hr-HR"/>
        </w:rPr>
      </w:pPr>
    </w:p>
    <w:sectPr w:rsidR="0046404F" w:rsidRPr="007B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8"/>
    <w:rsid w:val="0046404F"/>
    <w:rsid w:val="007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B5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">
    <w:name w:val="1"/>
    <w:basedOn w:val="Normal"/>
    <w:rsid w:val="007B5258"/>
    <w:pPr>
      <w:jc w:val="center"/>
    </w:pPr>
    <w:rPr>
      <w:b/>
    </w:rPr>
  </w:style>
  <w:style w:type="paragraph" w:customStyle="1" w:styleId="clanak">
    <w:name w:val="clanak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CM1">
    <w:name w:val="CM1"/>
    <w:basedOn w:val="Normal"/>
    <w:next w:val="Normal"/>
    <w:uiPriority w:val="99"/>
    <w:rsid w:val="007B5258"/>
    <w:pPr>
      <w:autoSpaceDE w:val="0"/>
      <w:autoSpaceDN w:val="0"/>
      <w:adjustRightInd w:val="0"/>
    </w:pPr>
    <w:rPr>
      <w:rFonts w:ascii="EUAlbertina" w:eastAsia="Calibri" w:hAnsi="EUAlbertina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7B5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zproreda">
    <w:name w:val="No Spacing"/>
    <w:uiPriority w:val="1"/>
    <w:qFormat/>
    <w:rsid w:val="007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7B5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B5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5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B5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B5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">
    <w:name w:val="1"/>
    <w:basedOn w:val="Normal"/>
    <w:rsid w:val="007B5258"/>
    <w:pPr>
      <w:jc w:val="center"/>
    </w:pPr>
    <w:rPr>
      <w:b/>
    </w:rPr>
  </w:style>
  <w:style w:type="paragraph" w:customStyle="1" w:styleId="clanak">
    <w:name w:val="clanak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7B5258"/>
    <w:pPr>
      <w:spacing w:before="100" w:beforeAutospacing="1" w:after="100" w:afterAutospacing="1"/>
    </w:pPr>
    <w:rPr>
      <w:lang w:val="hr-HR" w:eastAsia="hr-HR"/>
    </w:rPr>
  </w:style>
  <w:style w:type="paragraph" w:customStyle="1" w:styleId="CM1">
    <w:name w:val="CM1"/>
    <w:basedOn w:val="Normal"/>
    <w:next w:val="Normal"/>
    <w:uiPriority w:val="99"/>
    <w:rsid w:val="007B5258"/>
    <w:pPr>
      <w:autoSpaceDE w:val="0"/>
      <w:autoSpaceDN w:val="0"/>
      <w:adjustRightInd w:val="0"/>
    </w:pPr>
    <w:rPr>
      <w:rFonts w:ascii="EUAlbertina" w:eastAsia="Calibri" w:hAnsi="EUAlbertina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7B5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zproreda">
    <w:name w:val="No Spacing"/>
    <w:uiPriority w:val="1"/>
    <w:qFormat/>
    <w:rsid w:val="007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7B5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B5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5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B5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 Mario</dc:creator>
  <cp:lastModifiedBy>Vukoja Mario</cp:lastModifiedBy>
  <cp:revision>1</cp:revision>
  <dcterms:created xsi:type="dcterms:W3CDTF">2016-02-10T10:18:00Z</dcterms:created>
  <dcterms:modified xsi:type="dcterms:W3CDTF">2016-02-10T10:22:00Z</dcterms:modified>
</cp:coreProperties>
</file>